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3AE13" w14:textId="40572439" w:rsidR="00E76AA0" w:rsidRPr="00B6016D" w:rsidRDefault="00BB7254" w:rsidP="00B6016D">
      <w:pPr>
        <w:pStyle w:val="Heading1"/>
        <w:spacing w:before="0" w:line="251" w:lineRule="exact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D73AE34" wp14:editId="1D73AE35">
            <wp:simplePos x="0" y="0"/>
            <wp:positionH relativeFrom="page">
              <wp:posOffset>0</wp:posOffset>
            </wp:positionH>
            <wp:positionV relativeFrom="page">
              <wp:posOffset>9701288</wp:posOffset>
            </wp:positionV>
            <wp:extent cx="7772400" cy="35711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357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0" behindDoc="0" locked="0" layoutInCell="1" allowOverlap="1" wp14:anchorId="1D73AE36" wp14:editId="1D73AE37">
            <wp:simplePos x="0" y="0"/>
            <wp:positionH relativeFrom="page">
              <wp:posOffset>557366</wp:posOffset>
            </wp:positionH>
            <wp:positionV relativeFrom="paragraph">
              <wp:posOffset>259742</wp:posOffset>
            </wp:positionV>
            <wp:extent cx="1091131" cy="83303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131" cy="833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73AE14" w14:textId="77777777" w:rsidR="00E76AA0" w:rsidRDefault="00E76AA0">
      <w:pPr>
        <w:pStyle w:val="BodyText"/>
        <w:rPr>
          <w:rFonts w:ascii="Cambria"/>
          <w:sz w:val="34"/>
        </w:rPr>
      </w:pPr>
    </w:p>
    <w:p w14:paraId="1D73AE15" w14:textId="77777777" w:rsidR="00E76AA0" w:rsidRDefault="00E76AA0">
      <w:pPr>
        <w:pStyle w:val="BodyText"/>
        <w:rPr>
          <w:rFonts w:ascii="Cambria"/>
          <w:sz w:val="34"/>
        </w:rPr>
      </w:pPr>
    </w:p>
    <w:p w14:paraId="1D73AE16" w14:textId="77777777" w:rsidR="00E76AA0" w:rsidRDefault="00E76AA0">
      <w:pPr>
        <w:pStyle w:val="BodyText"/>
        <w:rPr>
          <w:rFonts w:ascii="Cambria"/>
          <w:sz w:val="34"/>
        </w:rPr>
      </w:pPr>
    </w:p>
    <w:p w14:paraId="27A567F9" w14:textId="77777777" w:rsidR="00642410" w:rsidRPr="00FA488D" w:rsidRDefault="00AA5BA2" w:rsidP="00642410">
      <w:pPr>
        <w:pStyle w:val="xxxxmsonormal"/>
        <w:jc w:val="center"/>
        <w:rPr>
          <w:b/>
          <w:bCs/>
          <w:i/>
          <w:iCs/>
          <w:u w:val="single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br/>
      </w:r>
      <w:r w:rsidR="005479D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br/>
      </w:r>
      <w:r w:rsidR="008D54CC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br/>
      </w:r>
      <w:r w:rsidR="00642410" w:rsidRPr="00FA488D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</w:rPr>
        <w:t xml:space="preserve">Essential Employee / </w:t>
      </w:r>
      <w:r w:rsidR="00642410" w:rsidRPr="008225B7">
        <w:rPr>
          <w:rFonts w:ascii="Arial" w:hAnsi="Arial" w:cs="Arial"/>
          <w:b/>
          <w:bCs/>
          <w:i/>
          <w:iCs/>
          <w:color w:val="201F1E"/>
          <w:sz w:val="24"/>
          <w:szCs w:val="24"/>
          <w:u w:val="single"/>
          <w:bdr w:val="none" w:sz="0" w:space="0" w:color="auto" w:frame="1"/>
        </w:rPr>
        <w:t>Washington State Business Re-Entry</w:t>
      </w:r>
      <w:r w:rsidR="00642410" w:rsidRPr="00FA488D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</w:rPr>
        <w:br/>
      </w:r>
    </w:p>
    <w:p w14:paraId="0F9290A7" w14:textId="77777777" w:rsidR="00642410" w:rsidRDefault="00642410" w:rsidP="00642410">
      <w:pPr>
        <w:pStyle w:val="xxxxmsonormal"/>
        <w:jc w:val="both"/>
        <w:rPr>
          <w:rFonts w:ascii="Arial" w:hAnsi="Arial" w:cs="Arial"/>
        </w:rPr>
      </w:pPr>
    </w:p>
    <w:p w14:paraId="04C41E4E" w14:textId="77777777" w:rsidR="00642410" w:rsidRDefault="00642410" w:rsidP="00642410">
      <w:pPr>
        <w:pStyle w:val="xxxxmsonormal"/>
        <w:jc w:val="both"/>
        <w:rPr>
          <w:rFonts w:ascii="Arial" w:hAnsi="Arial" w:cs="Arial"/>
        </w:rPr>
      </w:pPr>
      <w:r>
        <w:rPr>
          <w:rFonts w:ascii="Arial" w:hAnsi="Arial" w:cs="Arial"/>
        </w:rPr>
        <w:t>March 23, 2020</w:t>
      </w:r>
    </w:p>
    <w:p w14:paraId="72CB3C52" w14:textId="77777777" w:rsidR="00642410" w:rsidRDefault="00642410" w:rsidP="00642410">
      <w:pPr>
        <w:pStyle w:val="xxxxmsonormal"/>
        <w:jc w:val="both"/>
        <w:rPr>
          <w:rFonts w:ascii="Arial" w:hAnsi="Arial" w:cs="Arial"/>
        </w:rPr>
      </w:pPr>
    </w:p>
    <w:p w14:paraId="79D61983" w14:textId="77777777" w:rsidR="00642410" w:rsidRDefault="00642410" w:rsidP="00642410">
      <w:pPr>
        <w:pStyle w:val="xxxxmsonormal"/>
        <w:jc w:val="both"/>
        <w:rPr>
          <w:rFonts w:ascii="Arial" w:hAnsi="Arial" w:cs="Arial"/>
        </w:rPr>
      </w:pPr>
    </w:p>
    <w:p w14:paraId="259D9D05" w14:textId="77777777" w:rsidR="00642410" w:rsidRDefault="00642410" w:rsidP="00642410">
      <w:pPr>
        <w:pStyle w:val="xxxxmsonormal"/>
        <w:jc w:val="both"/>
      </w:pPr>
      <w:r>
        <w:rPr>
          <w:rFonts w:ascii="Arial" w:hAnsi="Arial" w:cs="Arial"/>
        </w:rPr>
        <w:t>To whom it may concern:</w:t>
      </w:r>
    </w:p>
    <w:p w14:paraId="2A9D87FC" w14:textId="77777777" w:rsidR="00642410" w:rsidRDefault="00642410" w:rsidP="00642410">
      <w:pPr>
        <w:pStyle w:val="NormalWeb"/>
        <w:spacing w:line="360" w:lineRule="auto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787686BD" w14:textId="173CFACF" w:rsidR="00642410" w:rsidRPr="0026679B" w:rsidRDefault="00642410" w:rsidP="00642410">
      <w:pPr>
        <w:pStyle w:val="NormalWeb"/>
        <w:spacing w:line="360" w:lineRule="auto"/>
        <w:rPr>
          <w:sz w:val="20"/>
          <w:szCs w:val="20"/>
        </w:rPr>
      </w:pPr>
      <w:r w:rsidRPr="0026679B">
        <w:rPr>
          <w:rFonts w:ascii="Arial" w:hAnsi="Arial" w:cs="Arial"/>
          <w:color w:val="000000"/>
          <w:bdr w:val="none" w:sz="0" w:space="0" w:color="auto" w:frame="1"/>
        </w:rPr>
        <w:t xml:space="preserve">This letter, along with current identification, identifies </w:t>
      </w:r>
      <w:r w:rsidR="003B76E4" w:rsidRPr="00A96BF0">
        <w:rPr>
          <w:rFonts w:ascii="Arial" w:hAnsi="Arial" w:cs="Arial"/>
          <w:b/>
          <w:bCs/>
          <w:color w:val="000000"/>
          <w:bdr w:val="none" w:sz="0" w:space="0" w:color="auto" w:frame="1"/>
        </w:rPr>
        <w:t>[</w:t>
      </w:r>
      <w:r w:rsidR="00A96BF0" w:rsidRPr="00A96BF0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Insert </w:t>
      </w:r>
      <w:r w:rsidR="003B76E4" w:rsidRPr="00A96BF0">
        <w:rPr>
          <w:rFonts w:ascii="Arial" w:hAnsi="Arial" w:cs="Arial"/>
          <w:b/>
          <w:bCs/>
          <w:color w:val="000000"/>
          <w:bdr w:val="none" w:sz="0" w:space="0" w:color="auto" w:frame="1"/>
        </w:rPr>
        <w:t>Employee Name]</w:t>
      </w:r>
      <w:r w:rsidRPr="0026679B">
        <w:rPr>
          <w:rFonts w:ascii="Arial" w:hAnsi="Arial" w:cs="Arial"/>
          <w:color w:val="000000"/>
          <w:bdr w:val="none" w:sz="0" w:space="0" w:color="auto" w:frame="1"/>
        </w:rPr>
        <w:t xml:space="preserve"> as an essential employee who is required to travel during any such curfew imposed during the Covid-19 crisis. In the position as </w:t>
      </w:r>
      <w:r w:rsidR="00A96BF0" w:rsidRPr="00A96BF0">
        <w:rPr>
          <w:rFonts w:ascii="Arial" w:hAnsi="Arial" w:cs="Arial"/>
          <w:b/>
          <w:bCs/>
          <w:color w:val="000000"/>
          <w:bdr w:val="none" w:sz="0" w:space="0" w:color="auto" w:frame="1"/>
        </w:rPr>
        <w:t>[Insert Employee Position]</w:t>
      </w:r>
      <w:r w:rsidRPr="0026679B">
        <w:rPr>
          <w:rFonts w:ascii="Arial" w:hAnsi="Arial" w:cs="Arial"/>
          <w:color w:val="000000"/>
          <w:bdr w:val="none" w:sz="0" w:space="0" w:color="auto" w:frame="1"/>
        </w:rPr>
        <w:t xml:space="preserve">, </w:t>
      </w:r>
      <w:r w:rsidR="00024D14">
        <w:rPr>
          <w:rFonts w:ascii="Arial" w:hAnsi="Arial" w:cs="Arial"/>
          <w:b/>
          <w:bCs/>
          <w:color w:val="000000"/>
          <w:bdr w:val="none" w:sz="0" w:space="0" w:color="auto" w:frame="1"/>
        </w:rPr>
        <w:t>[Employee Name]</w:t>
      </w:r>
      <w:r w:rsidRPr="0026679B">
        <w:rPr>
          <w:rFonts w:ascii="Arial" w:hAnsi="Arial" w:cs="Arial"/>
          <w:color w:val="000000"/>
          <w:bdr w:val="none" w:sz="0" w:space="0" w:color="auto" w:frame="1"/>
        </w:rPr>
        <w:t xml:space="preserve"> is responsible for </w:t>
      </w:r>
      <w:r w:rsidR="00EE436E" w:rsidRPr="00EE436E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[insert essential job functions] [example: </w:t>
      </w:r>
      <w:r w:rsidRPr="00EE436E">
        <w:rPr>
          <w:rFonts w:ascii="Arial" w:hAnsi="Arial" w:cs="Arial"/>
          <w:b/>
          <w:bCs/>
          <w:color w:val="000000"/>
          <w:bdr w:val="none" w:sz="0" w:space="0" w:color="auto" w:frame="1"/>
        </w:rPr>
        <w:t>facilitating essential services, advancing critical infrastructure projects</w:t>
      </w:r>
      <w:r w:rsidR="00EE436E" w:rsidRPr="00EE436E">
        <w:rPr>
          <w:rFonts w:ascii="Arial" w:hAnsi="Arial" w:cs="Arial"/>
          <w:b/>
          <w:bCs/>
          <w:color w:val="000000"/>
          <w:bdr w:val="none" w:sz="0" w:space="0" w:color="auto" w:frame="1"/>
        </w:rPr>
        <w:t>]</w:t>
      </w:r>
      <w:r w:rsidRPr="0026679B">
        <w:rPr>
          <w:rFonts w:ascii="Arial" w:hAnsi="Arial" w:cs="Arial"/>
          <w:color w:val="000000"/>
          <w:bdr w:val="none" w:sz="0" w:space="0" w:color="auto" w:frame="1"/>
        </w:rPr>
        <w:t xml:space="preserve"> and carrying out v</w:t>
      </w:r>
      <w:r w:rsidRPr="0026679B">
        <w:rPr>
          <w:rFonts w:ascii="Arial" w:hAnsi="Arial" w:cs="Arial"/>
          <w:color w:val="000000"/>
        </w:rPr>
        <w:t xml:space="preserve">ital construction </w:t>
      </w:r>
      <w:r w:rsidRPr="008F78D7">
        <w:rPr>
          <w:rFonts w:ascii="Arial" w:hAnsi="Arial" w:cs="Arial"/>
        </w:rPr>
        <w:t xml:space="preserve">activities </w:t>
      </w:r>
      <w:r w:rsidRPr="008518A9">
        <w:rPr>
          <w:rFonts w:ascii="Arial" w:hAnsi="Arial" w:cs="Arial"/>
        </w:rPr>
        <w:t>in the wake of the Covid-19 outbreak.</w:t>
      </w:r>
    </w:p>
    <w:p w14:paraId="761C09B3" w14:textId="77777777" w:rsidR="00642410" w:rsidRPr="0026679B" w:rsidRDefault="00642410" w:rsidP="00642410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26679B">
        <w:rPr>
          <w:rFonts w:ascii="Arial" w:hAnsi="Arial" w:cs="Arial"/>
          <w:color w:val="000000"/>
          <w:bdr w:val="none" w:sz="0" w:space="0" w:color="auto" w:frame="1"/>
        </w:rPr>
        <w:t> </w:t>
      </w:r>
    </w:p>
    <w:p w14:paraId="2CAD20C6" w14:textId="251A21BF" w:rsidR="00642410" w:rsidRPr="0026679B" w:rsidRDefault="00642410" w:rsidP="00642410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26679B">
        <w:rPr>
          <w:rFonts w:ascii="Arial" w:hAnsi="Arial" w:cs="Arial"/>
          <w:color w:val="000000"/>
          <w:bdr w:val="none" w:sz="0" w:space="0" w:color="auto" w:frame="1"/>
        </w:rPr>
        <w:t xml:space="preserve">As per the Department of Homeland Security, Cyber and Infrastructure Program, </w:t>
      </w:r>
      <w:r w:rsidR="00EE436E">
        <w:rPr>
          <w:rFonts w:ascii="Arial" w:hAnsi="Arial" w:cs="Arial"/>
          <w:color w:val="000000"/>
          <w:bdr w:val="none" w:sz="0" w:space="0" w:color="auto" w:frame="1"/>
        </w:rPr>
        <w:t xml:space="preserve">the work performed by </w:t>
      </w:r>
      <w:r w:rsidR="00EE436E" w:rsidRPr="00EE436E">
        <w:rPr>
          <w:rFonts w:ascii="Arial" w:hAnsi="Arial" w:cs="Arial"/>
          <w:b/>
          <w:bCs/>
          <w:color w:val="000000"/>
          <w:bdr w:val="none" w:sz="0" w:space="0" w:color="auto" w:frame="1"/>
        </w:rPr>
        <w:t>[Company Name]</w:t>
      </w:r>
      <w:r w:rsidR="00EE436E">
        <w:rPr>
          <w:rFonts w:ascii="Arial" w:hAnsi="Arial" w:cs="Arial"/>
          <w:color w:val="000000"/>
          <w:bdr w:val="none" w:sz="0" w:space="0" w:color="auto" w:frame="1"/>
        </w:rPr>
        <w:t xml:space="preserve"> qualifies </w:t>
      </w:r>
      <w:r w:rsidRPr="0026679B">
        <w:rPr>
          <w:rFonts w:ascii="Arial" w:hAnsi="Arial" w:cs="Arial"/>
          <w:color w:val="000000"/>
          <w:shd w:val="clear" w:color="auto" w:fill="FFFFFF"/>
        </w:rPr>
        <w:t>under one of the </w:t>
      </w:r>
      <w:r w:rsidRPr="00FA488D">
        <w:rPr>
          <w:rFonts w:ascii="Arial" w:hAnsi="Arial" w:cs="Arial"/>
          <w:color w:val="000000"/>
          <w:u w:val="single"/>
          <w:bdr w:val="none" w:sz="0" w:space="0" w:color="auto" w:frame="1"/>
        </w:rPr>
        <w:t>16 Critical Infrastructure Sectors</w:t>
      </w:r>
      <w:r w:rsidRPr="00FA488D">
        <w:rPr>
          <w:rFonts w:ascii="Arial" w:hAnsi="Arial" w:cs="Arial"/>
          <w:color w:val="000000"/>
          <w:bdr w:val="none" w:sz="0" w:space="0" w:color="auto" w:frame="1"/>
        </w:rPr>
        <w:t> </w:t>
      </w:r>
      <w:r w:rsidRPr="0026679B">
        <w:rPr>
          <w:rFonts w:ascii="Arial" w:hAnsi="Arial" w:cs="Arial"/>
          <w:color w:val="000000"/>
          <w:shd w:val="clear" w:color="auto" w:fill="FFFFFF"/>
        </w:rPr>
        <w:t xml:space="preserve">as defined by the Department of Homeland Security, specifically the Commercial Infrastructure Sector. </w:t>
      </w:r>
    </w:p>
    <w:p w14:paraId="08CF1271" w14:textId="77777777" w:rsidR="00642410" w:rsidRPr="0026679B" w:rsidRDefault="00642410" w:rsidP="00642410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26679B">
        <w:rPr>
          <w:rFonts w:ascii="Arial" w:hAnsi="Arial" w:cs="Arial"/>
          <w:color w:val="000000"/>
          <w:bdr w:val="none" w:sz="0" w:space="0" w:color="auto" w:frame="1"/>
        </w:rPr>
        <w:t> </w:t>
      </w:r>
    </w:p>
    <w:p w14:paraId="0B03299C" w14:textId="30359C94" w:rsidR="00642410" w:rsidRPr="00EE436E" w:rsidRDefault="00EE436E" w:rsidP="00642410">
      <w:pPr>
        <w:pStyle w:val="NormalWeb"/>
        <w:spacing w:line="360" w:lineRule="auto"/>
        <w:rPr>
          <w:rFonts w:ascii="Arial" w:hAnsi="Arial" w:cs="Arial"/>
          <w:b/>
          <w:bCs/>
        </w:rPr>
      </w:pPr>
      <w:r w:rsidRPr="00EE436E">
        <w:rPr>
          <w:rFonts w:ascii="Arial" w:hAnsi="Arial" w:cs="Arial"/>
          <w:b/>
          <w:bCs/>
          <w:color w:val="000000"/>
          <w:bdr w:val="none" w:sz="0" w:space="0" w:color="auto" w:frame="1"/>
        </w:rPr>
        <w:t>[Optional: Insert any further information about the specific project, job or special permission by owner or, government entity or GC]</w:t>
      </w:r>
    </w:p>
    <w:p w14:paraId="135FEDC3" w14:textId="77777777" w:rsidR="00642410" w:rsidRPr="0026679B" w:rsidRDefault="00642410" w:rsidP="00642410">
      <w:pPr>
        <w:pStyle w:val="NormalWeb"/>
        <w:spacing w:line="360" w:lineRule="auto"/>
        <w:rPr>
          <w:sz w:val="20"/>
          <w:szCs w:val="20"/>
        </w:rPr>
      </w:pPr>
    </w:p>
    <w:p w14:paraId="62310C22" w14:textId="77777777" w:rsidR="00642410" w:rsidRPr="0026679B" w:rsidRDefault="00642410" w:rsidP="00642410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26679B">
        <w:rPr>
          <w:rFonts w:ascii="Arial" w:hAnsi="Arial" w:cs="Arial"/>
          <w:color w:val="000000"/>
          <w:bdr w:val="none" w:sz="0" w:space="0" w:color="auto" w:frame="1"/>
        </w:rPr>
        <w:t> </w:t>
      </w:r>
    </w:p>
    <w:p w14:paraId="0EAB5A55" w14:textId="77777777" w:rsidR="00642410" w:rsidRPr="0026679B" w:rsidRDefault="00642410" w:rsidP="00642410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26679B">
        <w:rPr>
          <w:rFonts w:ascii="Arial" w:hAnsi="Arial" w:cs="Arial"/>
          <w:color w:val="000000"/>
          <w:bdr w:val="none" w:sz="0" w:space="0" w:color="auto" w:frame="1"/>
        </w:rPr>
        <w:t>Regards-</w:t>
      </w:r>
    </w:p>
    <w:p w14:paraId="5EB52A85" w14:textId="5E536C4A" w:rsidR="00642410" w:rsidRPr="008F78D7" w:rsidRDefault="008F78D7" w:rsidP="00642410">
      <w:pPr>
        <w:pStyle w:val="NormalWeb"/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[</w:t>
      </w:r>
      <w:r w:rsidR="00535176">
        <w:rPr>
          <w:rFonts w:ascii="Arial" w:hAnsi="Arial" w:cs="Arial"/>
          <w:b/>
          <w:bCs/>
          <w:color w:val="000000"/>
          <w:bdr w:val="none" w:sz="0" w:space="0" w:color="auto" w:frame="1"/>
        </w:rPr>
        <w:t>Supervisor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Name]</w:t>
      </w:r>
    </w:p>
    <w:p w14:paraId="222289E1" w14:textId="228198D2" w:rsidR="00C4746B" w:rsidRDefault="00642410" w:rsidP="00642410">
      <w:pPr>
        <w:pStyle w:val="NormalWeb"/>
        <w:spacing w:line="360" w:lineRule="auto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br/>
      </w:r>
      <w:r>
        <w:rPr>
          <w:rFonts w:ascii="Arial" w:hAnsi="Arial" w:cs="Arial"/>
          <w:color w:val="000000"/>
          <w:bdr w:val="none" w:sz="0" w:space="0" w:color="auto" w:frame="1"/>
        </w:rPr>
        <w:br/>
      </w:r>
    </w:p>
    <w:p w14:paraId="72B351E1" w14:textId="3EA06C5E" w:rsidR="008F78D7" w:rsidRPr="00F12478" w:rsidRDefault="00642410" w:rsidP="00F12478">
      <w:pPr>
        <w:pStyle w:val="NormalWeb"/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br/>
      </w:r>
      <w:r w:rsidR="008F78D7">
        <w:rPr>
          <w:rFonts w:ascii="Arial" w:hAnsi="Arial" w:cs="Arial"/>
          <w:b/>
          <w:bCs/>
          <w:color w:val="000000"/>
          <w:bdr w:val="none" w:sz="0" w:space="0" w:color="auto" w:frame="1"/>
        </w:rPr>
        <w:t>[</w:t>
      </w:r>
      <w:r w:rsidR="00535176">
        <w:rPr>
          <w:rFonts w:ascii="Arial" w:hAnsi="Arial" w:cs="Arial"/>
          <w:b/>
          <w:bCs/>
          <w:color w:val="000000"/>
          <w:bdr w:val="none" w:sz="0" w:space="0" w:color="auto" w:frame="1"/>
        </w:rPr>
        <w:t>Supervisor</w:t>
      </w:r>
      <w:r w:rsidR="008F78D7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Position]</w:t>
      </w:r>
    </w:p>
    <w:p w14:paraId="5C8A23F7" w14:textId="6C2AD0FD" w:rsidR="00642410" w:rsidRPr="008F78D7" w:rsidRDefault="002C6C9A" w:rsidP="00642410">
      <w:pPr>
        <w:pStyle w:val="xxxxmsonormal"/>
        <w:jc w:val="both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[</w:t>
      </w:r>
      <w:bookmarkStart w:id="0" w:name="_GoBack"/>
      <w:bookmarkEnd w:id="0"/>
      <w:r w:rsidR="00535176">
        <w:rPr>
          <w:rFonts w:ascii="Arial" w:hAnsi="Arial" w:cs="Arial"/>
          <w:b/>
          <w:bCs/>
          <w:color w:val="000000"/>
          <w:bdr w:val="none" w:sz="0" w:space="0" w:color="auto" w:frame="1"/>
        </w:rPr>
        <w:t>Supervisor</w:t>
      </w:r>
      <w:r w:rsidR="008F78D7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Company]</w:t>
      </w:r>
    </w:p>
    <w:p w14:paraId="2922FF9F" w14:textId="77777777" w:rsidR="00642410" w:rsidRDefault="00642410" w:rsidP="00642410">
      <w:pPr>
        <w:pStyle w:val="xxxxmsonormal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14:paraId="761E87C4" w14:textId="2AAF28D8" w:rsidR="008F78D7" w:rsidRDefault="00C7721B" w:rsidP="00642410">
      <w:pPr>
        <w:pStyle w:val="xxxxmsonormal"/>
        <w:jc w:val="both"/>
        <w:rPr>
          <w:rFonts w:ascii="Cambria"/>
          <w:sz w:val="34"/>
        </w:rPr>
      </w:pPr>
      <w:r>
        <w:rPr>
          <w:rFonts w:ascii="Cambria"/>
          <w:sz w:val="34"/>
        </w:rPr>
        <w:br/>
      </w:r>
    </w:p>
    <w:p w14:paraId="1D73AE30" w14:textId="241A05CC" w:rsidR="00E76AA0" w:rsidRDefault="00E76AA0">
      <w:pPr>
        <w:pStyle w:val="BodyText"/>
        <w:spacing w:before="7"/>
        <w:rPr>
          <w:rFonts w:ascii="Cambria"/>
          <w:sz w:val="29"/>
        </w:rPr>
      </w:pPr>
    </w:p>
    <w:p w14:paraId="155D317D" w14:textId="77777777" w:rsidR="00DC7F6F" w:rsidRDefault="00DC7F6F">
      <w:pPr>
        <w:pStyle w:val="BodyText"/>
        <w:spacing w:before="7"/>
        <w:rPr>
          <w:rFonts w:ascii="Cambria"/>
          <w:sz w:val="29"/>
        </w:rPr>
      </w:pPr>
    </w:p>
    <w:p w14:paraId="1D73AE31" w14:textId="77777777" w:rsidR="00E76AA0" w:rsidRDefault="00BB7254">
      <w:pPr>
        <w:pStyle w:val="BodyText"/>
        <w:spacing w:line="193" w:lineRule="exact"/>
        <w:ind w:left="2556" w:right="2434"/>
        <w:jc w:val="center"/>
      </w:pPr>
      <w:proofErr w:type="gramStart"/>
      <w:r>
        <w:rPr>
          <w:color w:val="231F20"/>
          <w:w w:val="95"/>
        </w:rPr>
        <w:t xml:space="preserve">425.289.5010  </w:t>
      </w:r>
      <w:r>
        <w:rPr>
          <w:color w:val="6D6E71"/>
          <w:w w:val="95"/>
        </w:rPr>
        <w:t>|</w:t>
      </w:r>
      <w:proofErr w:type="gramEnd"/>
      <w:r>
        <w:rPr>
          <w:color w:val="6D6E71"/>
          <w:w w:val="95"/>
        </w:rPr>
        <w:t xml:space="preserve"> </w:t>
      </w:r>
      <w:r>
        <w:rPr>
          <w:color w:val="231F20"/>
          <w:w w:val="95"/>
        </w:rPr>
        <w:t>smacnaww.org</w:t>
      </w:r>
    </w:p>
    <w:p w14:paraId="1D73AE32" w14:textId="77777777" w:rsidR="00E76AA0" w:rsidRDefault="00BB7254">
      <w:pPr>
        <w:pStyle w:val="BodyText"/>
        <w:spacing w:line="192" w:lineRule="exact"/>
        <w:ind w:left="2556" w:right="2434"/>
        <w:jc w:val="center"/>
      </w:pPr>
      <w:r>
        <w:rPr>
          <w:color w:val="231F20"/>
        </w:rPr>
        <w:t xml:space="preserve">13810 SE Eastgate Way, Ste 445 </w:t>
      </w:r>
      <w:r>
        <w:rPr>
          <w:color w:val="6D6E71"/>
        </w:rPr>
        <w:t xml:space="preserve">| </w:t>
      </w:r>
      <w:r>
        <w:rPr>
          <w:color w:val="231F20"/>
        </w:rPr>
        <w:t>Bellevue, WA 98005</w:t>
      </w:r>
    </w:p>
    <w:p w14:paraId="1D73AE33" w14:textId="77777777" w:rsidR="00E76AA0" w:rsidRDefault="00BB7254">
      <w:pPr>
        <w:pStyle w:val="BodyText"/>
        <w:spacing w:line="193" w:lineRule="exact"/>
        <w:ind w:left="2556" w:right="2434"/>
        <w:jc w:val="center"/>
      </w:pPr>
      <w:r>
        <w:rPr>
          <w:color w:val="231F20"/>
          <w:w w:val="95"/>
        </w:rPr>
        <w:t>A Chapter of the Sheet Metal and Air Conditioning Contractors’ National Association</w:t>
      </w:r>
    </w:p>
    <w:sectPr w:rsidR="00E76AA0">
      <w:type w:val="continuous"/>
      <w:pgSz w:w="12240" w:h="15840"/>
      <w:pgMar w:top="0" w:right="860" w:bottom="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A0"/>
    <w:rsid w:val="00024D14"/>
    <w:rsid w:val="0017598C"/>
    <w:rsid w:val="0026679B"/>
    <w:rsid w:val="002C6BA8"/>
    <w:rsid w:val="002C6C9A"/>
    <w:rsid w:val="00361A07"/>
    <w:rsid w:val="003B76E4"/>
    <w:rsid w:val="003F42C3"/>
    <w:rsid w:val="00411094"/>
    <w:rsid w:val="004946A6"/>
    <w:rsid w:val="004E0AEB"/>
    <w:rsid w:val="00535176"/>
    <w:rsid w:val="005479DD"/>
    <w:rsid w:val="00606EF7"/>
    <w:rsid w:val="00642410"/>
    <w:rsid w:val="006566D0"/>
    <w:rsid w:val="007B1B6D"/>
    <w:rsid w:val="008518A9"/>
    <w:rsid w:val="008D54CC"/>
    <w:rsid w:val="008F78D7"/>
    <w:rsid w:val="00A96BF0"/>
    <w:rsid w:val="00AA5BA2"/>
    <w:rsid w:val="00AA5C35"/>
    <w:rsid w:val="00B6016D"/>
    <w:rsid w:val="00BB2240"/>
    <w:rsid w:val="00BB7254"/>
    <w:rsid w:val="00C4746B"/>
    <w:rsid w:val="00C7721B"/>
    <w:rsid w:val="00CA3041"/>
    <w:rsid w:val="00DC7F6F"/>
    <w:rsid w:val="00E76AA0"/>
    <w:rsid w:val="00EE436E"/>
    <w:rsid w:val="00EF7CAB"/>
    <w:rsid w:val="00F1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3AE0B"/>
  <w15:docId w15:val="{33D43B81-2838-4232-A6AC-58212ACE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7"/>
      <w:ind w:right="102"/>
      <w:jc w:val="right"/>
      <w:outlineLvl w:val="0"/>
    </w:pPr>
    <w:rPr>
      <w:rFonts w:ascii="Cambria" w:eastAsia="Cambria" w:hAnsi="Cambria" w:cs="Cambri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8D54CC"/>
    <w:pPr>
      <w:widowControl/>
      <w:autoSpaceDE/>
      <w:autoSpaceDN/>
    </w:pPr>
    <w:rPr>
      <w:rFonts w:ascii="Calibri" w:eastAsiaTheme="minorHAnsi" w:hAnsi="Calibri" w:cs="Calibri"/>
    </w:rPr>
  </w:style>
  <w:style w:type="paragraph" w:customStyle="1" w:styleId="xxxxmsonormal">
    <w:name w:val="x_xxxmsonormal"/>
    <w:basedOn w:val="Normal"/>
    <w:rsid w:val="005479DD"/>
    <w:pPr>
      <w:widowControl/>
      <w:autoSpaceDE/>
      <w:autoSpaceDN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1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Bovie</dc:creator>
  <cp:lastModifiedBy>Patricia Bovie</cp:lastModifiedBy>
  <cp:revision>2</cp:revision>
  <dcterms:created xsi:type="dcterms:W3CDTF">2020-03-24T19:08:00Z</dcterms:created>
  <dcterms:modified xsi:type="dcterms:W3CDTF">2020-03-24T19:08:00Z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2017-09-06T00:00:00Z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2020-03-23T00:00:00Z</vt:filetime>
  </property>
</Properties>
</file>